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plastyczne dla przedszkoli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Rozwijanie umiejętności plastycznych u dzieci jest niezwykle ważne dla ich rozwoju. Dzięki temu rozwijają oni swoją wyobraźnię i kreatywność. Materiały plastyczne w przedszkolach są więc koniecznością.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rysuje lub maluje widzi jak coś dzięki niemu powstaje. To znaczenie usprawnia jego umiejętność poznawania świata. Ważnym jest aby jak najwcześniej rozwijać u dzieci zainteresowanie plastyką.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plastyczne</w:t>
      </w:r>
      <w:r>
        <w:rPr>
          <w:rFonts w:ascii="calibri" w:hAnsi="calibri" w:eastAsia="calibri" w:cs="calibri"/>
          <w:sz w:val="24"/>
          <w:szCs w:val="24"/>
        </w:rPr>
        <w:t xml:space="preserve"> powinny znaleźć się w ich posiadaniu już w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plastyczne do przedszkola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chętnie rysują, malują, wyklejają i składają już w wielu przedszkolnym. Wystarczy, że damy im do tego odpowiednie materiały, a będą one tworzyć własne działa sztuki. Nie ma znaczenia czy malcowi wychodzi to dobrze czy trochę słabiej, ważnym jest aby go w tym wspierać.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plastyczne do przedszkola ze sklepu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materiałów plastycznych</w:t>
      </w:r>
      <w:r>
        <w:rPr>
          <w:rFonts w:ascii="calibri" w:hAnsi="calibri" w:eastAsia="calibri" w:cs="calibri"/>
          <w:sz w:val="24"/>
          <w:szCs w:val="24"/>
        </w:rPr>
        <w:t xml:space="preserve"> do przedszkola znajdziesz w sklepie Edukatorek. Wśród oferty znajdują się między innymi farbki, plasteliny, kredki woskowe, ołówkowe i świecowe, a także farby i plastelina: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https://edukatorek.pl/237-artykuly_plastyczne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237-artykuly_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2026-02-01T16:32:47+01:00</dcterms:created>
  <dcterms:modified xsi:type="dcterms:W3CDTF">2026-02-01T16:32:47+01:00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